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D62" w:rsidRPr="008F7EE5" w:rsidRDefault="00477D62" w:rsidP="00477D62">
      <w:pPr>
        <w:pStyle w:val="a4"/>
        <w:shd w:val="clear" w:color="auto" w:fill="FFFFFF"/>
        <w:ind w:left="360"/>
        <w:jc w:val="right"/>
        <w:rPr>
          <w:color w:val="FF0000"/>
          <w:sz w:val="28"/>
          <w:szCs w:val="28"/>
        </w:rPr>
      </w:pPr>
      <w:r w:rsidRPr="008F7EE5">
        <w:rPr>
          <w:rStyle w:val="a3"/>
          <w:color w:val="FF0000"/>
          <w:sz w:val="28"/>
          <w:szCs w:val="28"/>
        </w:rPr>
        <w:t xml:space="preserve">Рекомендации для родителей </w:t>
      </w:r>
    </w:p>
    <w:p w:rsidR="00477D62" w:rsidRDefault="00477D62" w:rsidP="00477D62">
      <w:pPr>
        <w:pStyle w:val="a4"/>
        <w:shd w:val="clear" w:color="auto" w:fill="FFFFFF"/>
        <w:ind w:left="360"/>
        <w:jc w:val="center"/>
        <w:rPr>
          <w:rStyle w:val="a3"/>
          <w:color w:val="000000"/>
          <w:sz w:val="28"/>
          <w:szCs w:val="28"/>
        </w:rPr>
      </w:pPr>
      <w:r w:rsidRPr="00501DBC">
        <w:rPr>
          <w:b/>
          <w:color w:val="0000FF"/>
          <w:sz w:val="52"/>
          <w:szCs w:val="52"/>
        </w:rPr>
        <w:t xml:space="preserve">Обеспечение информационной </w:t>
      </w:r>
      <w:r>
        <w:rPr>
          <w:b/>
          <w:color w:val="0000FF"/>
          <w:sz w:val="52"/>
          <w:szCs w:val="52"/>
        </w:rPr>
        <w:t xml:space="preserve">        </w:t>
      </w:r>
      <w:r w:rsidRPr="00501DBC">
        <w:rPr>
          <w:b/>
          <w:color w:val="0000FF"/>
          <w:sz w:val="52"/>
          <w:szCs w:val="52"/>
        </w:rPr>
        <w:t>безопасности дошкольников</w:t>
      </w:r>
      <w:r w:rsidRPr="00DD4BAA">
        <w:rPr>
          <w:rStyle w:val="a3"/>
          <w:color w:val="000000"/>
          <w:sz w:val="28"/>
          <w:szCs w:val="28"/>
        </w:rPr>
        <w:t xml:space="preserve"> </w:t>
      </w:r>
    </w:p>
    <w:p w:rsidR="00477D62" w:rsidRPr="0003725D" w:rsidRDefault="00477D62" w:rsidP="00477D62">
      <w:pPr>
        <w:pStyle w:val="a4"/>
        <w:shd w:val="clear" w:color="auto" w:fill="FFFFFF"/>
        <w:ind w:left="360"/>
        <w:jc w:val="both"/>
        <w:rPr>
          <w:sz w:val="28"/>
          <w:szCs w:val="28"/>
        </w:rPr>
      </w:pPr>
      <w:r w:rsidRPr="0003725D">
        <w:rPr>
          <w:sz w:val="28"/>
          <w:szCs w:val="28"/>
        </w:rPr>
        <w:t xml:space="preserve">Всю работу по противодействию негативной информации необходимо начинать как можно с </w:t>
      </w:r>
      <w:proofErr w:type="gramStart"/>
      <w:r w:rsidRPr="0003725D">
        <w:rPr>
          <w:sz w:val="28"/>
          <w:szCs w:val="28"/>
        </w:rPr>
        <w:t>более младшего</w:t>
      </w:r>
      <w:proofErr w:type="gramEnd"/>
      <w:r w:rsidRPr="0003725D">
        <w:rPr>
          <w:sz w:val="28"/>
          <w:szCs w:val="28"/>
        </w:rPr>
        <w:t xml:space="preserve"> возраста ребенка.</w:t>
      </w:r>
    </w:p>
    <w:p w:rsidR="00477D62" w:rsidRPr="0003725D" w:rsidRDefault="00477D62" w:rsidP="00477D62">
      <w:pPr>
        <w:numPr>
          <w:ilvl w:val="0"/>
          <w:numId w:val="1"/>
        </w:numPr>
        <w:shd w:val="clear" w:color="auto" w:fill="FFFFFF"/>
        <w:spacing w:before="100" w:beforeAutospacing="1" w:after="100" w:afterAutospacing="1" w:line="240" w:lineRule="auto"/>
        <w:jc w:val="both"/>
        <w:rPr>
          <w:rFonts w:ascii="Times New Roman" w:hAnsi="Times New Roman"/>
          <w:color w:val="000000"/>
          <w:sz w:val="28"/>
          <w:szCs w:val="28"/>
        </w:rPr>
      </w:pPr>
      <w:r w:rsidRPr="0003725D">
        <w:rPr>
          <w:rFonts w:ascii="Times New Roman" w:hAnsi="Times New Roman"/>
          <w:color w:val="000000"/>
          <w:sz w:val="28"/>
          <w:szCs w:val="28"/>
        </w:rPr>
        <w:t> Чем больше родитель уделяет внимания своему ребенку, тем меньше риск негативного влияния отрицательной информации, которую ребенок получает через телевидение, интернет, музыку, которую он слушает и др. источники.</w:t>
      </w:r>
    </w:p>
    <w:p w:rsidR="00477D62" w:rsidRPr="0003725D" w:rsidRDefault="00477D62" w:rsidP="00477D62">
      <w:pPr>
        <w:numPr>
          <w:ilvl w:val="0"/>
          <w:numId w:val="1"/>
        </w:numPr>
        <w:shd w:val="clear" w:color="auto" w:fill="FFFFFF"/>
        <w:spacing w:before="100" w:beforeAutospacing="1" w:after="100" w:afterAutospacing="1" w:line="240" w:lineRule="auto"/>
        <w:jc w:val="both"/>
        <w:rPr>
          <w:rFonts w:ascii="Times New Roman" w:hAnsi="Times New Roman"/>
          <w:color w:val="000000"/>
          <w:sz w:val="28"/>
          <w:szCs w:val="28"/>
        </w:rPr>
      </w:pPr>
      <w:r w:rsidRPr="0003725D">
        <w:rPr>
          <w:rFonts w:ascii="Times New Roman" w:hAnsi="Times New Roman"/>
          <w:color w:val="000000"/>
          <w:sz w:val="28"/>
          <w:szCs w:val="28"/>
        </w:rPr>
        <w:t> Ребенок, имеющий какие-либо увлечения, который ходит в различные секции, кружки, имеет меньше вредных привычек, ведет более здоровый образ жизни и он меньше подвержен воздействию негативной информации. Поэтому постарайтесь организовать досуг ребенка.</w:t>
      </w:r>
    </w:p>
    <w:p w:rsidR="00477D62" w:rsidRPr="0003725D" w:rsidRDefault="00477D62" w:rsidP="00477D62">
      <w:pPr>
        <w:numPr>
          <w:ilvl w:val="0"/>
          <w:numId w:val="1"/>
        </w:numPr>
        <w:shd w:val="clear" w:color="auto" w:fill="FFFFFF"/>
        <w:spacing w:before="100" w:beforeAutospacing="1" w:after="100" w:afterAutospacing="1" w:line="240" w:lineRule="auto"/>
        <w:jc w:val="both"/>
        <w:rPr>
          <w:rFonts w:ascii="Times New Roman" w:hAnsi="Times New Roman"/>
          <w:color w:val="000000"/>
          <w:sz w:val="28"/>
          <w:szCs w:val="28"/>
        </w:rPr>
      </w:pPr>
      <w:r w:rsidRPr="0003725D">
        <w:rPr>
          <w:rFonts w:ascii="Times New Roman" w:hAnsi="Times New Roman"/>
          <w:color w:val="000000"/>
          <w:sz w:val="28"/>
          <w:szCs w:val="28"/>
        </w:rPr>
        <w:t>Постоянно интересуйтесь настроением, делами, удачами и неудачами ребёнка. Организовывайте семейные экскурсии, прогулки, просмотры. Обеспечьте ребенку условия и возможность в реальной жизни получать то, что ему может дать виртуальный мир. Это яркая, насыщенная, интересная жизнь, возможность испытывать азарт, риск, возможность испытывать агрессию приемлемым способом, возможность играть, реализовывать любопытство, возможность общаться со сверстниками.</w:t>
      </w:r>
    </w:p>
    <w:p w:rsidR="00477D62" w:rsidRPr="0003725D" w:rsidRDefault="00477D62" w:rsidP="00477D62">
      <w:pPr>
        <w:numPr>
          <w:ilvl w:val="0"/>
          <w:numId w:val="1"/>
        </w:numPr>
        <w:shd w:val="clear" w:color="auto" w:fill="FFFFFF"/>
        <w:spacing w:before="100" w:beforeAutospacing="1" w:after="100" w:afterAutospacing="1" w:line="240" w:lineRule="auto"/>
        <w:jc w:val="both"/>
        <w:rPr>
          <w:rFonts w:ascii="Times New Roman" w:hAnsi="Times New Roman"/>
          <w:color w:val="000000"/>
          <w:sz w:val="28"/>
          <w:szCs w:val="28"/>
        </w:rPr>
      </w:pPr>
      <w:r w:rsidRPr="0003725D">
        <w:rPr>
          <w:rFonts w:ascii="Times New Roman" w:hAnsi="Times New Roman"/>
          <w:color w:val="000000"/>
          <w:sz w:val="28"/>
          <w:szCs w:val="28"/>
        </w:rPr>
        <w:t>Всё дело в чувстве меры. Дело в том, что недолгое пребывание за компьютером улучшает концентрацию внимания, а чрезмерное - ухудшает. И чтобы компьютер здоровью не повредил, очень важно регламентировать время, которое ребенок проводит за компьютером. Родителям, при решении этого вопроса, надо проявить с одной стороны настойчивость и последовательность, а с другой –</w:t>
      </w:r>
      <w:r w:rsidRPr="0003725D">
        <w:rPr>
          <w:rStyle w:val="apple-converted-space"/>
          <w:rFonts w:ascii="Times New Roman" w:hAnsi="Times New Roman"/>
          <w:color w:val="000000"/>
          <w:sz w:val="28"/>
          <w:szCs w:val="28"/>
        </w:rPr>
        <w:t> </w:t>
      </w:r>
      <w:r w:rsidRPr="0003725D">
        <w:rPr>
          <w:rFonts w:ascii="Times New Roman" w:hAnsi="Times New Roman"/>
          <w:color w:val="000000"/>
          <w:sz w:val="28"/>
          <w:szCs w:val="28"/>
          <w:u w:val="single"/>
        </w:rPr>
        <w:t>преодолеть собственный соблазн отдохнуть от ребёнка, который сидя за компьютером, не мешает родителям заниматься домашними делами или смотреть телевизор.</w:t>
      </w:r>
      <w:r w:rsidRPr="0003725D">
        <w:rPr>
          <w:rStyle w:val="apple-converted-space"/>
          <w:rFonts w:ascii="Times New Roman" w:hAnsi="Times New Roman"/>
          <w:color w:val="000000"/>
          <w:sz w:val="28"/>
          <w:szCs w:val="28"/>
        </w:rPr>
        <w:t> </w:t>
      </w:r>
      <w:r w:rsidRPr="0003725D">
        <w:rPr>
          <w:rFonts w:ascii="Times New Roman" w:hAnsi="Times New Roman"/>
          <w:color w:val="000000"/>
          <w:sz w:val="28"/>
          <w:szCs w:val="28"/>
        </w:rPr>
        <w:t>Чтобы предотвратить дурное влияние компьютера на детей, время занятий должно быть определено вами сразу.</w:t>
      </w:r>
    </w:p>
    <w:p w:rsidR="00477D62" w:rsidRPr="0003725D" w:rsidRDefault="00477D62" w:rsidP="00477D62">
      <w:pPr>
        <w:numPr>
          <w:ilvl w:val="0"/>
          <w:numId w:val="1"/>
        </w:numPr>
        <w:shd w:val="clear" w:color="auto" w:fill="FFFFFF"/>
        <w:spacing w:before="100" w:beforeAutospacing="1" w:after="100" w:afterAutospacing="1" w:line="240" w:lineRule="auto"/>
        <w:jc w:val="both"/>
        <w:rPr>
          <w:rFonts w:ascii="Times New Roman" w:hAnsi="Times New Roman"/>
          <w:color w:val="000000"/>
          <w:sz w:val="28"/>
          <w:szCs w:val="28"/>
        </w:rPr>
      </w:pPr>
      <w:r w:rsidRPr="0003725D">
        <w:rPr>
          <w:rFonts w:ascii="Times New Roman" w:hAnsi="Times New Roman"/>
          <w:color w:val="000000"/>
          <w:sz w:val="28"/>
          <w:szCs w:val="28"/>
        </w:rPr>
        <w:t xml:space="preserve">Очень большое влияние на психологическое состояние ребенка оказывает семейное окружение. </w:t>
      </w:r>
      <w:proofErr w:type="gramStart"/>
      <w:r w:rsidRPr="0003725D">
        <w:rPr>
          <w:rFonts w:ascii="Times New Roman" w:hAnsi="Times New Roman"/>
          <w:color w:val="000000"/>
          <w:sz w:val="28"/>
          <w:szCs w:val="28"/>
        </w:rPr>
        <w:t>Почаще</w:t>
      </w:r>
      <w:proofErr w:type="gramEnd"/>
      <w:r w:rsidRPr="0003725D">
        <w:rPr>
          <w:rFonts w:ascii="Times New Roman" w:hAnsi="Times New Roman"/>
          <w:color w:val="000000"/>
          <w:sz w:val="28"/>
          <w:szCs w:val="28"/>
        </w:rPr>
        <w:t xml:space="preserve"> разговаривайте с ребенком, постарайтесь узнавать его проблемы, давайте ему советы как поступить в той или иной ситуации. Ни в коем случае не порицайте ребенка, если он открыл вам свой какой-то негативный поступок. Этим Вы можете его оттолкнуть, и в следующий раз он не расскажет вам свой секрет.</w:t>
      </w:r>
    </w:p>
    <w:p w:rsidR="00477D62" w:rsidRPr="0003725D" w:rsidRDefault="00477D62" w:rsidP="00477D62">
      <w:pPr>
        <w:numPr>
          <w:ilvl w:val="0"/>
          <w:numId w:val="1"/>
        </w:numPr>
        <w:shd w:val="clear" w:color="auto" w:fill="FFFFFF"/>
        <w:spacing w:before="100" w:beforeAutospacing="1" w:after="100" w:afterAutospacing="1" w:line="240" w:lineRule="auto"/>
        <w:jc w:val="both"/>
        <w:rPr>
          <w:rFonts w:ascii="Times New Roman" w:hAnsi="Times New Roman"/>
          <w:color w:val="000000"/>
          <w:sz w:val="28"/>
          <w:szCs w:val="28"/>
        </w:rPr>
      </w:pPr>
      <w:r w:rsidRPr="0003725D">
        <w:rPr>
          <w:rFonts w:ascii="Times New Roman" w:hAnsi="Times New Roman"/>
          <w:color w:val="000000"/>
          <w:sz w:val="28"/>
          <w:szCs w:val="28"/>
        </w:rPr>
        <w:t>Присмотритесь к тому, что демонстрирует вашему ребенку телевизор. </w:t>
      </w:r>
      <w:r w:rsidRPr="0003725D">
        <w:rPr>
          <w:rFonts w:ascii="Times New Roman" w:hAnsi="Times New Roman"/>
          <w:color w:val="000000"/>
          <w:sz w:val="28"/>
          <w:szCs w:val="28"/>
        </w:rPr>
        <w:br/>
        <w:t>Смотрите телевизионные передачи, мультфильмы со своим ребенком вместе, а лучше, больше читайте, гуляйте, общайтесь, играйте.</w:t>
      </w:r>
    </w:p>
    <w:p w:rsidR="00477D62" w:rsidRPr="0003725D" w:rsidRDefault="00477D62" w:rsidP="00477D62">
      <w:pPr>
        <w:numPr>
          <w:ilvl w:val="0"/>
          <w:numId w:val="1"/>
        </w:numPr>
        <w:shd w:val="clear" w:color="auto" w:fill="FFFFFF"/>
        <w:spacing w:before="100" w:beforeAutospacing="1" w:after="100" w:afterAutospacing="1" w:line="240" w:lineRule="auto"/>
        <w:jc w:val="both"/>
        <w:rPr>
          <w:rFonts w:ascii="Times New Roman" w:hAnsi="Times New Roman"/>
          <w:color w:val="000000"/>
          <w:sz w:val="28"/>
          <w:szCs w:val="28"/>
        </w:rPr>
      </w:pPr>
      <w:r w:rsidRPr="0003725D">
        <w:rPr>
          <w:rFonts w:ascii="Times New Roman" w:hAnsi="Times New Roman"/>
          <w:color w:val="000000"/>
          <w:sz w:val="28"/>
          <w:szCs w:val="28"/>
        </w:rPr>
        <w:t>Не опасайтесь отрицательного влияния компьютера на ребёнка. При разумном подходе никакого вреда компьютер не принесёт, а вот польза будет прямо-таки неоценимой. Хотя бы для того, чтобы мы могли понимать то, чем увлечены наши дети, разделять с ними их успехи, надо родителям больше общаться со своими детьми.</w:t>
      </w:r>
    </w:p>
    <w:p w:rsidR="00477D62" w:rsidRPr="00DD4BAA" w:rsidRDefault="00477D62" w:rsidP="00477D62">
      <w:pPr>
        <w:spacing w:after="0" w:line="240" w:lineRule="auto"/>
        <w:jc w:val="center"/>
        <w:rPr>
          <w:rFonts w:ascii="Times New Roman" w:hAnsi="Times New Roman"/>
          <w:sz w:val="28"/>
          <w:szCs w:val="28"/>
        </w:rPr>
      </w:pPr>
    </w:p>
    <w:p w:rsidR="00244E79" w:rsidRDefault="00244E79">
      <w:bookmarkStart w:id="0" w:name="_GoBack"/>
      <w:bookmarkEnd w:id="0"/>
    </w:p>
    <w:sectPr w:rsidR="00244E79" w:rsidSect="00BD5B62">
      <w:pgSz w:w="11906" w:h="16838"/>
      <w:pgMar w:top="426" w:right="850" w:bottom="540" w:left="550" w:header="708" w:footer="90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01240"/>
    <w:multiLevelType w:val="multilevel"/>
    <w:tmpl w:val="BE3477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D62"/>
    <w:rsid w:val="00244E79"/>
    <w:rsid w:val="00477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D62"/>
    <w:pPr>
      <w:spacing w:after="200" w:line="276" w:lineRule="auto"/>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477D62"/>
    <w:rPr>
      <w:rFonts w:cs="Times New Roman"/>
      <w:b/>
      <w:bCs/>
    </w:rPr>
  </w:style>
  <w:style w:type="character" w:customStyle="1" w:styleId="apple-converted-space">
    <w:name w:val="apple-converted-space"/>
    <w:basedOn w:val="a0"/>
    <w:uiPriority w:val="99"/>
    <w:rsid w:val="00477D62"/>
    <w:rPr>
      <w:rFonts w:cs="Times New Roman"/>
    </w:rPr>
  </w:style>
  <w:style w:type="paragraph" w:styleId="a4">
    <w:name w:val="Normal (Web)"/>
    <w:basedOn w:val="a"/>
    <w:uiPriority w:val="99"/>
    <w:rsid w:val="00477D62"/>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D62"/>
    <w:pPr>
      <w:spacing w:after="200" w:line="276" w:lineRule="auto"/>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477D62"/>
    <w:rPr>
      <w:rFonts w:cs="Times New Roman"/>
      <w:b/>
      <w:bCs/>
    </w:rPr>
  </w:style>
  <w:style w:type="character" w:customStyle="1" w:styleId="apple-converted-space">
    <w:name w:val="apple-converted-space"/>
    <w:basedOn w:val="a0"/>
    <w:uiPriority w:val="99"/>
    <w:rsid w:val="00477D62"/>
    <w:rPr>
      <w:rFonts w:cs="Times New Roman"/>
    </w:rPr>
  </w:style>
  <w:style w:type="paragraph" w:styleId="a4">
    <w:name w:val="Normal (Web)"/>
    <w:basedOn w:val="a"/>
    <w:uiPriority w:val="99"/>
    <w:rsid w:val="00477D62"/>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2252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Кирилюк К. А.</dc:creator>
  <cp:lastModifiedBy>Кирилюк К. А.</cp:lastModifiedBy>
  <cp:revision>1</cp:revision>
  <dcterms:created xsi:type="dcterms:W3CDTF">2019-12-27T03:48:00Z</dcterms:created>
  <dcterms:modified xsi:type="dcterms:W3CDTF">2019-12-27T03:49:00Z</dcterms:modified>
</cp:coreProperties>
</file>