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B" w:rsidRPr="00C0533B" w:rsidRDefault="00C0533B" w:rsidP="00C0533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053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Объекты спорта, в том числе приспособленные для использования инвалидами и лицами с ОВЗ</w:t>
      </w:r>
    </w:p>
    <w:p w:rsidR="00C0533B" w:rsidRPr="00C0533B" w:rsidRDefault="00C0533B" w:rsidP="00C0533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Объекты спорта ДОУ служат для проведения физкультурно-спортивных мероприятий, тренировочных и оздоровительных занятий.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Объекты спорта, находящиеся на территории ДОУ: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1. Физкультурный зал в детском саду используется в соответствии с расписанием занятий.    Для реализации двигательной деятельности детей используются оборудование и инвентарь физкультурного зала и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33B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ростом ребенка.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Оборудование физкультурного зала составляют:</w:t>
      </w:r>
    </w:p>
    <w:p w:rsid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гимнастическая стенка 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гимнастическая доска 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гимнастическая скамейка 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мишени разных типов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стойки и планки для прыжков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3B">
        <w:rPr>
          <w:rFonts w:ascii="Times New Roman" w:hAnsi="Times New Roman" w:cs="Times New Roman"/>
          <w:sz w:val="28"/>
          <w:szCs w:val="28"/>
        </w:rPr>
        <w:t>пособия для выполнения физических упражнений (мячи, мешочки с песком, обручи, ленточки, палки гимнастические, кубики, погремушки, шнуры и др.)</w:t>
      </w:r>
      <w:proofErr w:type="gramEnd"/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стационарное оборудование канат, кольца, </w:t>
      </w:r>
      <w:r>
        <w:rPr>
          <w:rFonts w:ascii="Times New Roman" w:hAnsi="Times New Roman" w:cs="Times New Roman"/>
          <w:sz w:val="28"/>
          <w:szCs w:val="28"/>
        </w:rPr>
        <w:t>сетка для лазания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дополнительные физкультурные пособия в виде зрительных ориентиров (плоскостные дорожки, геометрические фигуры и т.д.);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игровые детали-атрибуты (рули, нагрудные знаки)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053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533B">
        <w:rPr>
          <w:rFonts w:ascii="Times New Roman" w:hAnsi="Times New Roman" w:cs="Times New Roman"/>
          <w:sz w:val="28"/>
          <w:szCs w:val="28"/>
        </w:rPr>
        <w:t>ягкие модули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2.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33B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33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участке учреждения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яма для прыжков в длину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беговая дорожка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островок равновесия («тропинка здоровья» с природным покрытием, «змейка», бревно для ходьбы)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нетрадиционное выносное оборудование (мешочки, бутылки с песком, гири, метелочки, веревочки).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прогулочных площадок, соответствующих возрастным особенностям детей, оборудованных металлическими и деревянными игровыми конструкциями для проведения ОД по физкультуре. На территории детского сада для каждой группы имеется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33B">
        <w:rPr>
          <w:rFonts w:ascii="Times New Roman" w:hAnsi="Times New Roman" w:cs="Times New Roman"/>
          <w:sz w:val="28"/>
          <w:szCs w:val="28"/>
        </w:rPr>
        <w:t xml:space="preserve"> игрово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C0533B">
        <w:rPr>
          <w:rFonts w:ascii="Times New Roman" w:hAnsi="Times New Roman" w:cs="Times New Roman"/>
          <w:sz w:val="28"/>
          <w:szCs w:val="28"/>
        </w:rPr>
        <w:t>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Территория детского сада по периметру ограждена забором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Территория детского сада имеет наружное электрическое освещение.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Зона игровой территории включает в себя групповые площадки – индивидуальные для каждой группы и одну физкультурную площадку.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Покрытие групповых площадок травяное, с утрамбованным грунтом.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Для защиты детей от солнца и осадков на территории каждой групповой площадки установлен теневой навес. Веранды оборудованы деревянными полами.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Игровое оборудование соответствует возрасту детей и изготовлено из материалов, не оказывающих вредного воздействия на человека.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lastRenderedPageBreak/>
        <w:t xml:space="preserve">   В весенний период, на игровых площадках песок проверяется независимой экспертизой на соответствие гигиеническим нормативам.</w:t>
      </w:r>
    </w:p>
    <w:p w:rsid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Для физкультурных занятий имеется весь необходимый инвентарь: скакалки,  обручи, мячи футбольные,  мячи резиновые разного диаметра, мячики массажные, кегли, </w:t>
      </w:r>
      <w:proofErr w:type="spellStart"/>
      <w:r w:rsidRPr="00C0533B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C0533B">
        <w:rPr>
          <w:rFonts w:ascii="Times New Roman" w:hAnsi="Times New Roman" w:cs="Times New Roman"/>
          <w:sz w:val="28"/>
          <w:szCs w:val="28"/>
        </w:rPr>
        <w:t xml:space="preserve">, дуги для </w:t>
      </w:r>
      <w:proofErr w:type="spellStart"/>
      <w:r w:rsidRPr="00C0533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C0533B">
        <w:rPr>
          <w:rFonts w:ascii="Times New Roman" w:hAnsi="Times New Roman" w:cs="Times New Roman"/>
          <w:sz w:val="28"/>
          <w:szCs w:val="28"/>
        </w:rPr>
        <w:t>, гимнастическая скамейка, батут, шведская стенка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Особых условий </w:t>
      </w:r>
      <w:r w:rsidRPr="00C0533B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C0533B">
        <w:rPr>
          <w:rFonts w:ascii="Times New Roman" w:hAnsi="Times New Roman" w:cs="Times New Roman"/>
          <w:sz w:val="28"/>
          <w:szCs w:val="28"/>
        </w:rPr>
        <w:t>пользования инвалидами и лицами с ОВЗ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A9C" w:rsidRPr="00C0533B" w:rsidRDefault="009C2A9C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A9C" w:rsidRPr="00C0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4"/>
    <w:rsid w:val="009C2A9C"/>
    <w:rsid w:val="00C0533B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2021-01-26T03:51:00Z</dcterms:created>
  <dcterms:modified xsi:type="dcterms:W3CDTF">2021-01-26T03:59:00Z</dcterms:modified>
</cp:coreProperties>
</file>